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650BF">
      <w:pPr>
        <w:spacing w:line="256" w:lineRule="auto"/>
        <w:rPr>
          <w:rFonts w:ascii="Times New Roman" w:hAnsi="Times New Roman" w:eastAsia="Calibri" w:cs="Times New Roman"/>
          <w:kern w:val="0"/>
          <w:lang w:val="bs-Latn-BA"/>
        </w:rPr>
      </w:pPr>
    </w:p>
    <w:p w14:paraId="49748BEC">
      <w:pPr>
        <w:spacing w:line="256" w:lineRule="auto"/>
        <w:rPr>
          <w:rFonts w:ascii="Times New Roman" w:hAnsi="Times New Roman" w:eastAsia="Calibri" w:cs="Times New Roman"/>
          <w:kern w:val="0"/>
          <w:lang w:val="bs-Latn-BA"/>
        </w:rPr>
      </w:pPr>
      <w:r>
        <w:rPr>
          <w:rFonts w:ascii="Times New Roman" w:hAnsi="Times New Roman" w:eastAsia="Calibri" w:cs="Times New Roman"/>
          <w:kern w:val="0"/>
          <w:lang w:val="bs-Latn-BA"/>
        </w:rPr>
        <w:t>I CIKLUS STUDIJA</w:t>
      </w:r>
    </w:p>
    <w:p w14:paraId="1728C317">
      <w:pPr>
        <w:spacing w:line="256" w:lineRule="auto"/>
        <w:rPr>
          <w:rFonts w:ascii="Times New Roman" w:hAnsi="Times New Roman" w:eastAsia="Calibri" w:cs="Times New Roman"/>
          <w:kern w:val="0"/>
          <w:lang w:val="bs-Latn-BA"/>
        </w:rPr>
      </w:pPr>
    </w:p>
    <w:p w14:paraId="11D1017B">
      <w:pPr>
        <w:spacing w:line="256" w:lineRule="auto"/>
        <w:jc w:val="center"/>
        <w:rPr>
          <w:rFonts w:ascii="Times New Roman" w:hAnsi="Times New Roman" w:eastAsia="Calibri" w:cs="Times New Roman"/>
          <w:kern w:val="0"/>
          <w:lang w:val="bs-Latn-BA"/>
        </w:rPr>
      </w:pPr>
      <w:r>
        <w:rPr>
          <w:rFonts w:ascii="Times New Roman" w:hAnsi="Times New Roman" w:eastAsia="Calibri" w:cs="Times New Roman"/>
          <w:kern w:val="0"/>
          <w:lang w:val="bs-Latn-BA"/>
        </w:rPr>
        <w:t xml:space="preserve">REZULTATI ISPITA IZ PREDMETA </w:t>
      </w:r>
    </w:p>
    <w:p w14:paraId="1E8CF656">
      <w:pPr>
        <w:spacing w:line="256" w:lineRule="auto"/>
        <w:jc w:val="center"/>
        <w:rPr>
          <w:rFonts w:ascii="Times New Roman" w:hAnsi="Times New Roman" w:eastAsia="Calibri" w:cs="Times New Roman"/>
          <w:b/>
          <w:bCs/>
          <w:kern w:val="0"/>
          <w:lang w:val="bs-Latn-BA"/>
        </w:rPr>
      </w:pPr>
      <w:r>
        <w:rPr>
          <w:rFonts w:ascii="Times New Roman" w:hAnsi="Times New Roman" w:eastAsia="Calibri" w:cs="Times New Roman"/>
          <w:b/>
          <w:bCs/>
          <w:kern w:val="0"/>
          <w:lang w:val="bs-Latn-BA"/>
        </w:rPr>
        <w:t>Kontrola kvaliteta u radiodijagnostici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4C0CA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14:paraId="20D3005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kern w:val="0"/>
                <w:sz w:val="22"/>
                <w:szCs w:val="22"/>
                <w:lang w:val="bs-Latn-BA"/>
              </w:rPr>
              <w:t>SEMESTAR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0947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kern w:val="0"/>
                <w:sz w:val="22"/>
                <w:szCs w:val="22"/>
                <w:lang w:val="bs-Latn-BA"/>
              </w:rPr>
              <w:t>V semestar</w:t>
            </w:r>
          </w:p>
        </w:tc>
      </w:tr>
      <w:tr w14:paraId="0F5A2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14:paraId="1C5852A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kern w:val="0"/>
                <w:sz w:val="22"/>
                <w:szCs w:val="22"/>
                <w:lang w:val="bs-Latn-BA"/>
              </w:rPr>
              <w:t>STUDIJ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6871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  <w:t>Radiološke tehnologije</w:t>
            </w:r>
          </w:p>
        </w:tc>
      </w:tr>
      <w:tr w14:paraId="2D690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14:paraId="106AC62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kern w:val="0"/>
                <w:sz w:val="22"/>
                <w:szCs w:val="22"/>
                <w:lang w:val="bs-Latn-BA"/>
              </w:rPr>
              <w:t>NAČIN STUDIRANJA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0BB9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  <w:t>Redovno, redovno samofinansirajući</w:t>
            </w:r>
          </w:p>
        </w:tc>
      </w:tr>
      <w:tr w14:paraId="457A2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14:paraId="3269E05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kern w:val="0"/>
                <w:sz w:val="22"/>
                <w:szCs w:val="22"/>
                <w:lang w:val="bs-Latn-BA"/>
              </w:rPr>
              <w:t>PREDMET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0F60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  <w:t>Kontrola kvaliteta u radiodijagnostici</w:t>
            </w:r>
          </w:p>
        </w:tc>
      </w:tr>
      <w:tr w14:paraId="61F30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14:paraId="7AA65CD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kern w:val="0"/>
                <w:sz w:val="22"/>
                <w:szCs w:val="22"/>
                <w:lang w:val="bs-Latn-BA"/>
              </w:rPr>
              <w:t>DATUM ISPITA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4300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kern w:val="0"/>
                <w:sz w:val="22"/>
                <w:szCs w:val="22"/>
                <w:lang w:val="bs-Latn-BA"/>
              </w:rPr>
              <w:t>30.01.2025.</w:t>
            </w:r>
          </w:p>
        </w:tc>
      </w:tr>
    </w:tbl>
    <w:p w14:paraId="4319CB76">
      <w:pPr>
        <w:spacing w:line="256" w:lineRule="auto"/>
        <w:jc w:val="center"/>
        <w:rPr>
          <w:rFonts w:ascii="Times New Roman" w:hAnsi="Times New Roman" w:eastAsia="Calibri" w:cs="Times New Roman"/>
          <w:kern w:val="0"/>
          <w:lang w:val="bs-Latn-BA"/>
        </w:rPr>
      </w:pP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081"/>
        <w:gridCol w:w="2285"/>
      </w:tblGrid>
      <w:tr w14:paraId="46AB9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14:paraId="4F9F585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  <w:t>Red.br.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14:paraId="2F0CDFB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  <w:t>BROJ INDEKSA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14:paraId="1BEF4EB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  <w:t>KONAČNA OCJENA</w:t>
            </w:r>
          </w:p>
        </w:tc>
      </w:tr>
      <w:tr w14:paraId="7839D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2706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</w:p>
        </w:tc>
        <w:tc>
          <w:tcPr>
            <w:tcW w:w="2081" w:type="dxa"/>
          </w:tcPr>
          <w:p w14:paraId="072E48CE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1534/22-R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BBB3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  <w:t>6</w:t>
            </w:r>
          </w:p>
        </w:tc>
      </w:tr>
      <w:tr w14:paraId="4F9BB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3DC5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</w:p>
        </w:tc>
        <w:tc>
          <w:tcPr>
            <w:tcW w:w="2081" w:type="dxa"/>
          </w:tcPr>
          <w:p w14:paraId="639A21AB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1515/22-R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A924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  <w:t>8</w:t>
            </w:r>
          </w:p>
        </w:tc>
      </w:tr>
      <w:tr w14:paraId="706A2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E8C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</w:p>
        </w:tc>
        <w:tc>
          <w:tcPr>
            <w:tcW w:w="2081" w:type="dxa"/>
          </w:tcPr>
          <w:p w14:paraId="22E2186B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1524/22-R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F793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  <w:t>8</w:t>
            </w:r>
          </w:p>
        </w:tc>
      </w:tr>
      <w:tr w14:paraId="00DDD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47E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</w:p>
        </w:tc>
        <w:tc>
          <w:tcPr>
            <w:tcW w:w="2081" w:type="dxa"/>
          </w:tcPr>
          <w:p w14:paraId="02DB66AC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1519/22-R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E891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  <w:t>9</w:t>
            </w:r>
          </w:p>
        </w:tc>
      </w:tr>
      <w:tr w14:paraId="59466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8366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</w:p>
        </w:tc>
        <w:tc>
          <w:tcPr>
            <w:tcW w:w="2081" w:type="dxa"/>
          </w:tcPr>
          <w:p w14:paraId="0B0B3EBF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1513/22-R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2EEF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  <w:t>7</w:t>
            </w:r>
          </w:p>
        </w:tc>
      </w:tr>
      <w:tr w14:paraId="2500F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3012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</w:p>
        </w:tc>
        <w:tc>
          <w:tcPr>
            <w:tcW w:w="2081" w:type="dxa"/>
          </w:tcPr>
          <w:p w14:paraId="65EF8BBB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1536/22-R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0740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  <w:t>6</w:t>
            </w:r>
          </w:p>
        </w:tc>
      </w:tr>
      <w:tr w14:paraId="02E35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E9D4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</w:p>
        </w:tc>
        <w:tc>
          <w:tcPr>
            <w:tcW w:w="2081" w:type="dxa"/>
          </w:tcPr>
          <w:p w14:paraId="2724BF0E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1496/21-R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2452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  <w:t>9</w:t>
            </w:r>
          </w:p>
        </w:tc>
      </w:tr>
      <w:tr w14:paraId="416D7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0557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</w:p>
        </w:tc>
        <w:tc>
          <w:tcPr>
            <w:tcW w:w="2081" w:type="dxa"/>
          </w:tcPr>
          <w:p w14:paraId="1BAAE3D0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1505/22-R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2748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  <w:t>6</w:t>
            </w:r>
          </w:p>
        </w:tc>
      </w:tr>
      <w:tr w14:paraId="75455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7D63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</w:p>
        </w:tc>
        <w:tc>
          <w:tcPr>
            <w:tcW w:w="2081" w:type="dxa"/>
          </w:tcPr>
          <w:p w14:paraId="67B23C52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1484/21-R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0FA0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  <w:t>5</w:t>
            </w:r>
          </w:p>
        </w:tc>
      </w:tr>
      <w:tr w14:paraId="6EEB3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50E1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</w:p>
        </w:tc>
        <w:tc>
          <w:tcPr>
            <w:tcW w:w="2081" w:type="dxa"/>
          </w:tcPr>
          <w:p w14:paraId="144A3DEF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1518/22-R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6A88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  <w:t>7</w:t>
            </w:r>
          </w:p>
        </w:tc>
      </w:tr>
      <w:tr w14:paraId="7CE34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CFE7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</w:p>
        </w:tc>
        <w:tc>
          <w:tcPr>
            <w:tcW w:w="2081" w:type="dxa"/>
          </w:tcPr>
          <w:p w14:paraId="290B78F2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1543/22-R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BA19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  <w:t>6</w:t>
            </w:r>
          </w:p>
        </w:tc>
      </w:tr>
      <w:tr w14:paraId="6E06A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779D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</w:p>
        </w:tc>
        <w:tc>
          <w:tcPr>
            <w:tcW w:w="2081" w:type="dxa"/>
          </w:tcPr>
          <w:p w14:paraId="77E949D3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1530/22-R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20A0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  <w:t>8</w:t>
            </w:r>
          </w:p>
        </w:tc>
      </w:tr>
      <w:tr w14:paraId="64445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16E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</w:p>
        </w:tc>
        <w:tc>
          <w:tcPr>
            <w:tcW w:w="2081" w:type="dxa"/>
          </w:tcPr>
          <w:p w14:paraId="3930C4DB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1537/22-R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CD35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  <w:t>9</w:t>
            </w:r>
          </w:p>
        </w:tc>
      </w:tr>
      <w:tr w14:paraId="76899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FA99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</w:p>
        </w:tc>
        <w:tc>
          <w:tcPr>
            <w:tcW w:w="2081" w:type="dxa"/>
          </w:tcPr>
          <w:p w14:paraId="55B8D7F2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1525/22-R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1489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  <w:t>8</w:t>
            </w:r>
          </w:p>
        </w:tc>
      </w:tr>
      <w:tr w14:paraId="42E26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8E05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</w:p>
        </w:tc>
        <w:tc>
          <w:tcPr>
            <w:tcW w:w="2081" w:type="dxa"/>
          </w:tcPr>
          <w:p w14:paraId="41C33A27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1520/22-R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ACE1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  <w:t>8</w:t>
            </w:r>
          </w:p>
        </w:tc>
      </w:tr>
      <w:tr w14:paraId="062A9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DC3C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</w:p>
        </w:tc>
        <w:tc>
          <w:tcPr>
            <w:tcW w:w="2081" w:type="dxa"/>
          </w:tcPr>
          <w:p w14:paraId="023BCAE3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1512/22-R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31F0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  <w:t>8</w:t>
            </w:r>
          </w:p>
        </w:tc>
      </w:tr>
      <w:tr w14:paraId="1079A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042F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</w:p>
        </w:tc>
        <w:tc>
          <w:tcPr>
            <w:tcW w:w="2081" w:type="dxa"/>
          </w:tcPr>
          <w:p w14:paraId="7E555EEE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1511/22-R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7DDE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  <w:t>8</w:t>
            </w:r>
          </w:p>
        </w:tc>
      </w:tr>
      <w:tr w14:paraId="07B5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A1B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</w:p>
        </w:tc>
        <w:tc>
          <w:tcPr>
            <w:tcW w:w="2081" w:type="dxa"/>
          </w:tcPr>
          <w:p w14:paraId="09DA92D0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1516/22-R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EF7C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  <w:t>9</w:t>
            </w:r>
          </w:p>
        </w:tc>
      </w:tr>
      <w:tr w14:paraId="7D3A8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B642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</w:p>
        </w:tc>
        <w:tc>
          <w:tcPr>
            <w:tcW w:w="2081" w:type="dxa"/>
          </w:tcPr>
          <w:p w14:paraId="376F50BE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1504/22-R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9518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  <w:t>10</w:t>
            </w:r>
          </w:p>
        </w:tc>
      </w:tr>
      <w:tr w14:paraId="3DD33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9C8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</w:p>
        </w:tc>
        <w:tc>
          <w:tcPr>
            <w:tcW w:w="2081" w:type="dxa"/>
          </w:tcPr>
          <w:p w14:paraId="6013733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1508/22-R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859A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  <w:t>10</w:t>
            </w:r>
          </w:p>
        </w:tc>
      </w:tr>
      <w:tr w14:paraId="652CB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17C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422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15</w:t>
            </w:r>
            <w:r>
              <w:rPr>
                <w:rFonts w:hint="default" w:ascii="Calibri" w:hAnsi="Calibri" w:eastAsia="Calibri" w:cs="Times New Roman"/>
                <w:kern w:val="0"/>
                <w:sz w:val="22"/>
                <w:szCs w:val="22"/>
                <w:lang w:val="hr-BA"/>
              </w:rPr>
              <w:t>09</w:t>
            </w: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/22-R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A940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  <w:t>10</w:t>
            </w:r>
          </w:p>
        </w:tc>
      </w:tr>
      <w:tr w14:paraId="15D93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D11C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</w:p>
        </w:tc>
        <w:tc>
          <w:tcPr>
            <w:tcW w:w="2081" w:type="dxa"/>
          </w:tcPr>
          <w:p w14:paraId="04F0AF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1</w:t>
            </w:r>
            <w:r>
              <w:rPr>
                <w:rFonts w:hint="default" w:ascii="Calibri" w:hAnsi="Calibri" w:eastAsia="Calibri" w:cs="Times New Roman"/>
                <w:kern w:val="0"/>
                <w:sz w:val="22"/>
                <w:szCs w:val="22"/>
                <w:lang w:val="hr-BA"/>
              </w:rPr>
              <w:t>523</w:t>
            </w: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/</w:t>
            </w:r>
            <w:r>
              <w:rPr>
                <w:rFonts w:hint="default" w:ascii="Calibri" w:hAnsi="Calibri" w:eastAsia="Calibri" w:cs="Times New Roman"/>
                <w:kern w:val="0"/>
                <w:sz w:val="22"/>
                <w:szCs w:val="22"/>
                <w:lang w:val="hr-BA"/>
              </w:rPr>
              <w:t>22</w:t>
            </w: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-R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52C8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  <w:t>6</w:t>
            </w:r>
          </w:p>
        </w:tc>
      </w:tr>
      <w:tr w14:paraId="618F5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29E3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</w:p>
        </w:tc>
        <w:tc>
          <w:tcPr>
            <w:tcW w:w="2081" w:type="dxa"/>
          </w:tcPr>
          <w:p w14:paraId="3BCB89A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1</w:t>
            </w:r>
            <w:r>
              <w:rPr>
                <w:rFonts w:hint="default" w:ascii="Calibri" w:hAnsi="Calibri" w:eastAsia="Calibri" w:cs="Times New Roman"/>
                <w:kern w:val="0"/>
                <w:sz w:val="22"/>
                <w:szCs w:val="22"/>
                <w:lang w:val="hr-BA"/>
              </w:rPr>
              <w:t>498</w:t>
            </w: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/2</w:t>
            </w:r>
            <w:r>
              <w:rPr>
                <w:rFonts w:hint="default" w:ascii="Calibri" w:hAnsi="Calibri" w:eastAsia="Calibri" w:cs="Times New Roman"/>
                <w:kern w:val="0"/>
                <w:sz w:val="22"/>
                <w:szCs w:val="22"/>
                <w:lang w:val="hr-BA"/>
              </w:rPr>
              <w:t>1</w:t>
            </w: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-R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BB87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  <w:t>6</w:t>
            </w:r>
          </w:p>
        </w:tc>
      </w:tr>
      <w:tr w14:paraId="7DF5B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CBBE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</w:p>
        </w:tc>
        <w:tc>
          <w:tcPr>
            <w:tcW w:w="2081" w:type="dxa"/>
          </w:tcPr>
          <w:p w14:paraId="2A90C59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15</w:t>
            </w:r>
            <w:r>
              <w:rPr>
                <w:rFonts w:hint="default" w:ascii="Calibri" w:hAnsi="Calibri" w:eastAsia="Calibri" w:cs="Times New Roman"/>
                <w:kern w:val="0"/>
                <w:sz w:val="22"/>
                <w:szCs w:val="22"/>
                <w:lang w:val="hr-BA"/>
              </w:rPr>
              <w:t>2</w:t>
            </w: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7/22-R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8E85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  <w:t>10</w:t>
            </w:r>
          </w:p>
        </w:tc>
      </w:tr>
      <w:tr w14:paraId="35398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BE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</w:p>
        </w:tc>
        <w:tc>
          <w:tcPr>
            <w:tcW w:w="2081" w:type="dxa"/>
          </w:tcPr>
          <w:p w14:paraId="192FA6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15</w:t>
            </w:r>
            <w:r>
              <w:rPr>
                <w:rFonts w:hint="default" w:ascii="Calibri" w:hAnsi="Calibri" w:eastAsia="Calibri" w:cs="Times New Roman"/>
                <w:kern w:val="0"/>
                <w:sz w:val="22"/>
                <w:szCs w:val="22"/>
                <w:lang w:val="hr-BA"/>
              </w:rPr>
              <w:t>07</w:t>
            </w: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/22-R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142B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  <w:t>9</w:t>
            </w:r>
          </w:p>
        </w:tc>
      </w:tr>
      <w:tr w14:paraId="22A75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9D3E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</w:p>
        </w:tc>
        <w:tc>
          <w:tcPr>
            <w:tcW w:w="2081" w:type="dxa"/>
          </w:tcPr>
          <w:p w14:paraId="6BB414A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152</w:t>
            </w:r>
            <w:r>
              <w:rPr>
                <w:rFonts w:hint="default" w:ascii="Calibri" w:hAnsi="Calibri" w:eastAsia="Calibri" w:cs="Times New Roman"/>
                <w:kern w:val="0"/>
                <w:sz w:val="22"/>
                <w:szCs w:val="22"/>
                <w:lang w:val="hr-BA"/>
              </w:rPr>
              <w:t>9</w:t>
            </w: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/22-R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9E1C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hr-BA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hr-BA"/>
              </w:rPr>
              <w:t>7</w:t>
            </w:r>
          </w:p>
        </w:tc>
      </w:tr>
      <w:tr w14:paraId="0E738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FE8B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</w:p>
        </w:tc>
        <w:tc>
          <w:tcPr>
            <w:tcW w:w="2081" w:type="dxa"/>
          </w:tcPr>
          <w:p w14:paraId="73CF2C1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15</w:t>
            </w:r>
            <w:r>
              <w:rPr>
                <w:rFonts w:hint="default" w:ascii="Calibri" w:hAnsi="Calibri" w:eastAsia="Calibri" w:cs="Times New Roman"/>
                <w:kern w:val="0"/>
                <w:sz w:val="22"/>
                <w:szCs w:val="22"/>
                <w:lang w:val="hr-BA"/>
              </w:rPr>
              <w:t>26</w:t>
            </w: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/22-R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B3B0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  <w:t>9</w:t>
            </w:r>
          </w:p>
        </w:tc>
      </w:tr>
      <w:tr w14:paraId="21FDC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539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</w:p>
        </w:tc>
        <w:tc>
          <w:tcPr>
            <w:tcW w:w="2081" w:type="dxa"/>
          </w:tcPr>
          <w:p w14:paraId="4EE4DA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15</w:t>
            </w:r>
            <w:r>
              <w:rPr>
                <w:rFonts w:hint="default" w:ascii="Calibri" w:hAnsi="Calibri" w:eastAsia="Calibri" w:cs="Times New Roman"/>
                <w:kern w:val="0"/>
                <w:sz w:val="22"/>
                <w:szCs w:val="22"/>
                <w:lang w:val="hr-BA"/>
              </w:rPr>
              <w:t>40</w:t>
            </w: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/22-R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506A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hr-BA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hr-BA"/>
              </w:rPr>
              <w:t>8</w:t>
            </w:r>
          </w:p>
        </w:tc>
      </w:tr>
      <w:tr w14:paraId="15E68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52C8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</w:p>
        </w:tc>
        <w:tc>
          <w:tcPr>
            <w:tcW w:w="2081" w:type="dxa"/>
          </w:tcPr>
          <w:p w14:paraId="0A59A4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15</w:t>
            </w:r>
            <w:r>
              <w:rPr>
                <w:rFonts w:hint="default" w:ascii="Calibri" w:hAnsi="Calibri" w:eastAsia="Calibri" w:cs="Times New Roman"/>
                <w:kern w:val="0"/>
                <w:sz w:val="22"/>
                <w:szCs w:val="22"/>
                <w:lang w:val="hr-BA"/>
              </w:rPr>
              <w:t>31</w:t>
            </w: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/22-R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9FAC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hr-BA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hr-BA"/>
              </w:rPr>
              <w:t>10</w:t>
            </w:r>
          </w:p>
        </w:tc>
      </w:tr>
      <w:tr w14:paraId="028AE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91AD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</w:p>
        </w:tc>
        <w:tc>
          <w:tcPr>
            <w:tcW w:w="2081" w:type="dxa"/>
          </w:tcPr>
          <w:p w14:paraId="1D6685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15</w:t>
            </w:r>
            <w:r>
              <w:rPr>
                <w:rFonts w:hint="default" w:ascii="Calibri" w:hAnsi="Calibri" w:eastAsia="Calibri" w:cs="Times New Roman"/>
                <w:kern w:val="0"/>
                <w:sz w:val="22"/>
                <w:szCs w:val="22"/>
                <w:lang w:val="hr-BA"/>
              </w:rPr>
              <w:t>06</w:t>
            </w: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/22-R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1A38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  <w:t>8</w:t>
            </w:r>
          </w:p>
        </w:tc>
      </w:tr>
      <w:tr w14:paraId="5D880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E8F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</w:p>
        </w:tc>
        <w:tc>
          <w:tcPr>
            <w:tcW w:w="2081" w:type="dxa"/>
          </w:tcPr>
          <w:p w14:paraId="0EC61E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1522/22-R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8F0B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  <w:t>9</w:t>
            </w:r>
          </w:p>
        </w:tc>
      </w:tr>
      <w:tr w14:paraId="05EDE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433E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</w:p>
        </w:tc>
        <w:tc>
          <w:tcPr>
            <w:tcW w:w="2081" w:type="dxa"/>
          </w:tcPr>
          <w:p w14:paraId="75E7D6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kern w:val="0"/>
                <w:sz w:val="22"/>
                <w:szCs w:val="22"/>
                <w:lang w:val="bs-Latn-BA"/>
              </w:rPr>
              <w:t>1510/22-R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62F3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bs-Latn-BA"/>
              </w:rPr>
              <w:t>10</w:t>
            </w:r>
          </w:p>
        </w:tc>
      </w:tr>
    </w:tbl>
    <w:p w14:paraId="3D454589">
      <w:pPr>
        <w:spacing w:line="256" w:lineRule="auto"/>
        <w:jc w:val="both"/>
        <w:rPr>
          <w:rFonts w:ascii="Times New Roman" w:hAnsi="Times New Roman" w:eastAsia="Calibri" w:cs="Times New Roman"/>
          <w:b/>
          <w:bCs/>
          <w:kern w:val="0"/>
          <w:lang w:val="bs-Latn-BA"/>
        </w:rPr>
      </w:pPr>
    </w:p>
    <w:p w14:paraId="13158794">
      <w:pPr>
        <w:spacing w:line="256" w:lineRule="auto"/>
        <w:jc w:val="both"/>
        <w:rPr>
          <w:rFonts w:ascii="Times New Roman" w:hAnsi="Times New Roman" w:eastAsia="Calibri" w:cs="Times New Roman"/>
          <w:b/>
          <w:bCs/>
          <w:kern w:val="0"/>
          <w:lang w:val="bs-Latn-BA"/>
        </w:rPr>
      </w:pPr>
      <w:r>
        <w:rPr>
          <w:rFonts w:ascii="Times New Roman" w:hAnsi="Times New Roman" w:eastAsia="Calibri" w:cs="Times New Roman"/>
          <w:b/>
          <w:bCs/>
          <w:kern w:val="0"/>
          <w:lang w:val="bs-Latn-BA"/>
        </w:rPr>
        <w:t>Uvid u rad student može ostvariti u</w:t>
      </w:r>
      <w:r>
        <w:rPr>
          <w:rFonts w:hint="default" w:ascii="Times New Roman" w:hAnsi="Times New Roman" w:eastAsia="Calibri" w:cs="Times New Roman"/>
          <w:b/>
          <w:bCs/>
          <w:kern w:val="0"/>
          <w:lang w:val="hr-BA"/>
        </w:rPr>
        <w:t xml:space="preserve"> ponedjeljak 03.02</w:t>
      </w:r>
      <w:r>
        <w:rPr>
          <w:rFonts w:ascii="Times New Roman" w:hAnsi="Times New Roman" w:eastAsia="Calibri" w:cs="Times New Roman"/>
          <w:b/>
          <w:bCs/>
          <w:kern w:val="0"/>
          <w:lang w:val="bs-Latn-BA"/>
        </w:rPr>
        <w:t xml:space="preserve">.2025. godine s početkom  u  </w:t>
      </w:r>
      <w:r>
        <w:rPr>
          <w:rFonts w:hint="default" w:ascii="Times New Roman" w:hAnsi="Times New Roman" w:eastAsia="Calibri" w:cs="Times New Roman"/>
          <w:b/>
          <w:bCs/>
          <w:kern w:val="0"/>
          <w:lang w:val="hr-BA"/>
        </w:rPr>
        <w:t>14</w:t>
      </w:r>
      <w:r>
        <w:rPr>
          <w:rFonts w:ascii="Times New Roman" w:hAnsi="Times New Roman" w:eastAsia="Calibri" w:cs="Times New Roman"/>
          <w:b/>
          <w:bCs/>
          <w:kern w:val="0"/>
          <w:lang w:val="bs-Latn-BA"/>
        </w:rPr>
        <w:t xml:space="preserve"> sati </w:t>
      </w:r>
      <w:r>
        <w:rPr>
          <w:rFonts w:ascii="Times New Roman" w:hAnsi="Times New Roman" w:eastAsia="Calibri" w:cs="Times New Roman"/>
          <w:b/>
          <w:kern w:val="0"/>
          <w:lang w:val="hr-HR"/>
        </w:rPr>
        <w:t>u Klinika za radiologiju, soba 49.</w:t>
      </w:r>
    </w:p>
    <w:p w14:paraId="3BFEE640">
      <w:pPr>
        <w:spacing w:line="256" w:lineRule="auto"/>
        <w:jc w:val="both"/>
        <w:rPr>
          <w:rFonts w:ascii="Times New Roman" w:hAnsi="Times New Roman" w:eastAsia="Calibri" w:cs="Times New Roman"/>
          <w:b/>
          <w:kern w:val="0"/>
          <w:lang w:val="hr-HR"/>
        </w:rPr>
      </w:pPr>
      <w:r>
        <w:rPr>
          <w:rFonts w:ascii="Times New Roman" w:hAnsi="Times New Roman" w:eastAsia="Calibri" w:cs="Times New Roman"/>
          <w:b/>
          <w:kern w:val="0"/>
          <w:lang w:val="hr-HR"/>
        </w:rPr>
        <w:t>Indekse za upis ocjene dostavit</w:t>
      </w:r>
      <w:r>
        <w:rPr>
          <w:rFonts w:hint="default" w:ascii="Times New Roman" w:hAnsi="Times New Roman" w:eastAsia="Calibri" w:cs="Times New Roman"/>
          <w:b/>
          <w:kern w:val="0"/>
          <w:lang w:val="hr-BA"/>
        </w:rPr>
        <w:t xml:space="preserve">  u dogovoru sa predstavnikom grupe</w:t>
      </w:r>
      <w:r>
        <w:rPr>
          <w:rFonts w:ascii="Times New Roman" w:hAnsi="Times New Roman" w:eastAsia="Calibri" w:cs="Times New Roman"/>
          <w:b/>
          <w:kern w:val="0"/>
          <w:lang w:val="hr-HR"/>
        </w:rPr>
        <w:t>.</w:t>
      </w:r>
      <w:bookmarkStart w:id="0" w:name="_GoBack"/>
      <w:bookmarkEnd w:id="0"/>
    </w:p>
    <w:p w14:paraId="3CD3F0E9">
      <w:pPr>
        <w:spacing w:after="0" w:line="256" w:lineRule="auto"/>
        <w:jc w:val="both"/>
        <w:rPr>
          <w:rFonts w:ascii="Times New Roman" w:hAnsi="Times New Roman" w:eastAsia="Calibri" w:cs="Times New Roman"/>
          <w:b/>
          <w:bCs/>
          <w:kern w:val="0"/>
          <w:u w:val="single"/>
          <w:lang w:val="bs-Latn-BA"/>
        </w:rPr>
      </w:pPr>
    </w:p>
    <w:p w14:paraId="29CDE786">
      <w:pPr>
        <w:spacing w:line="256" w:lineRule="auto"/>
        <w:rPr>
          <w:rFonts w:ascii="Times New Roman" w:hAnsi="Times New Roman" w:eastAsia="Calibri" w:cs="Times New Roman"/>
          <w:b/>
          <w:bCs/>
          <w:kern w:val="0"/>
          <w:lang w:val="bs-Latn-BA"/>
        </w:rPr>
      </w:pPr>
    </w:p>
    <w:p w14:paraId="5B37C117"/>
    <w:sectPr>
      <w:headerReference r:id="rId5" w:type="default"/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96963">
    <w:pPr>
      <w:pStyle w:val="14"/>
      <w:rPr>
        <w:lang w:val="hr-HR"/>
      </w:rPr>
    </w:pPr>
    <w:r>
      <w:rPr>
        <w:lang w:val="hr-HR"/>
      </w:rPr>
      <w:t>Univerzitet u Sarajevu – Fakultet zdravstvenih studija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DD131D"/>
    <w:multiLevelType w:val="multilevel"/>
    <w:tmpl w:val="56DD131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37"/>
    <w:rsid w:val="0014014B"/>
    <w:rsid w:val="00193D42"/>
    <w:rsid w:val="002A715E"/>
    <w:rsid w:val="00763DB4"/>
    <w:rsid w:val="008F25E5"/>
    <w:rsid w:val="009E25CF"/>
    <w:rsid w:val="00A16C7F"/>
    <w:rsid w:val="00A20E2E"/>
    <w:rsid w:val="00A74776"/>
    <w:rsid w:val="00AE3537"/>
    <w:rsid w:val="00DC2875"/>
    <w:rsid w:val="00DE5948"/>
    <w:rsid w:val="00E33897"/>
    <w:rsid w:val="00F13492"/>
    <w:rsid w:val="00F34E09"/>
    <w:rsid w:val="00FB15EE"/>
    <w:rsid w:val="6D6C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4">
    <w:name w:val="header"/>
    <w:basedOn w:val="1"/>
    <w:link w:val="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5">
    <w:name w:val="Subtitle"/>
    <w:basedOn w:val="1"/>
    <w:next w:val="1"/>
    <w:link w:val="2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6">
    <w:name w:val="Table Grid"/>
    <w:basedOn w:val="12"/>
    <w:uiPriority w:val="39"/>
    <w:pPr>
      <w:spacing w:after="0" w:line="240" w:lineRule="auto"/>
    </w:pPr>
    <w:rPr>
      <w:rFonts w:ascii="Calibri" w:hAnsi="Calibri" w:eastAsia="Calibri" w:cs="Times New Roman"/>
      <w:kern w:val="0"/>
      <w:sz w:val="22"/>
      <w:szCs w:val="22"/>
      <w:lang w:val="bs-Latn-B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Title"/>
    <w:basedOn w:val="1"/>
    <w:next w:val="1"/>
    <w:link w:val="27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Heading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1">
    <w:name w:val="Heading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2">
    <w:name w:val="Heading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3">
    <w:name w:val="Heading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Title Char"/>
    <w:basedOn w:val="11"/>
    <w:link w:val="17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Subtitle Char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Quote Char"/>
    <w:basedOn w:val="11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Intense Quote Char"/>
    <w:basedOn w:val="11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Header Char"/>
    <w:basedOn w:val="11"/>
    <w:link w:val="14"/>
    <w:qFormat/>
    <w:uiPriority w:val="99"/>
  </w:style>
  <w:style w:type="character" w:customStyle="1" w:styleId="37">
    <w:name w:val="Footer Char"/>
    <w:basedOn w:val="11"/>
    <w:link w:val="1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821</Characters>
  <Lines>6</Lines>
  <Paragraphs>1</Paragraphs>
  <TotalTime>21</TotalTime>
  <ScaleCrop>false</ScaleCrop>
  <LinksUpToDate>false</LinksUpToDate>
  <CharactersWithSpaces>964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2025-01-31T13:51:00Z</dcterms:created>
  <dc:creator>Mediha Muslić Musić</dc:creator>
  <cp:lastModifiedBy>Lenovo</cp:lastModifiedBy>
  <dcterms:modified xsi:type="dcterms:W3CDTF">2025-01-31T21:05:23Z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F603086D15814762AB1F81FC37B3B9FC_13</vt:lpwstr>
  </property>
</Properties>
</file>