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0559924"/>
    <w:p w14:paraId="5AC556BB" w14:textId="77777777" w:rsidR="003B1B5F" w:rsidRPr="003B1B5F" w:rsidRDefault="003B1B5F" w:rsidP="003B1B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B1B5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9D7E" wp14:editId="0F3BC2E4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74107" id="Rectangle 2" o:spid="_x0000_s1026" style="position:absolute;margin-left:-5.25pt;margin-top:14.95pt;width:465pt;height:5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5F9D3D78" w14:textId="77777777" w:rsidR="003B1B5F" w:rsidRP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3B1B5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2E4C06E7" w14:textId="77777777" w:rsidR="003B1B5F" w:rsidRP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B18B62" w14:textId="77777777" w:rsidR="003B1B5F" w:rsidRPr="003B1B5F" w:rsidRDefault="003B1B5F" w:rsidP="003B1B5F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811"/>
        <w:gridCol w:w="3432"/>
        <w:gridCol w:w="850"/>
        <w:gridCol w:w="1234"/>
        <w:gridCol w:w="994"/>
      </w:tblGrid>
      <w:tr w:rsidR="003B1B5F" w:rsidRPr="003B1B5F" w14:paraId="5A1CC117" w14:textId="77777777" w:rsidTr="00D11E19">
        <w:trPr>
          <w:gridBefore w:val="1"/>
          <w:wBefore w:w="9" w:type="dxa"/>
          <w:jc w:val="center"/>
        </w:trPr>
        <w:tc>
          <w:tcPr>
            <w:tcW w:w="93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D02AB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7A9C52AD" w14:textId="77777777" w:rsidR="003B1B5F" w:rsidRPr="003B1B5F" w:rsidRDefault="003B1B5F" w:rsidP="003B1B5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3B1B5F" w:rsidRPr="003B1B5F" w14:paraId="045CD4E0" w14:textId="77777777" w:rsidTr="00D11E19">
        <w:trPr>
          <w:gridBefore w:val="1"/>
          <w:wBefore w:w="9" w:type="dxa"/>
          <w:trHeight w:val="255"/>
          <w:jc w:val="center"/>
        </w:trPr>
        <w:tc>
          <w:tcPr>
            <w:tcW w:w="281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286E24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162C4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0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AE5BE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0906F5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B1B5F" w:rsidRPr="003B1B5F" w14:paraId="059092D9" w14:textId="77777777" w:rsidTr="00D11E19">
        <w:trPr>
          <w:gridBefore w:val="1"/>
          <w:wBefore w:w="9" w:type="dxa"/>
          <w:trHeight w:val="203"/>
          <w:jc w:val="center"/>
        </w:trPr>
        <w:tc>
          <w:tcPr>
            <w:tcW w:w="281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5F501E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17852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C1D18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2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8F3B7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E9633B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1B5F" w:rsidRPr="003B1B5F" w14:paraId="72DBAAE7" w14:textId="77777777" w:rsidTr="00896630">
        <w:trPr>
          <w:gridBefore w:val="1"/>
          <w:wBefore w:w="9" w:type="dxa"/>
          <w:trHeight w:val="638"/>
          <w:jc w:val="center"/>
        </w:trPr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E3C17" w14:textId="77777777" w:rsidR="003B1B5F" w:rsidRPr="00B346C1" w:rsidRDefault="003B1B5F" w:rsidP="003B1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6C1">
              <w:rPr>
                <w:rFonts w:ascii="Times New Roman" w:eastAsia="Times New Roman" w:hAnsi="Times New Roman" w:cs="Times New Roman"/>
                <w:lang w:eastAsia="hr-HR"/>
              </w:rPr>
              <w:t>Disfunkcija ljudskog organizma</w:t>
            </w: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340D1B" w14:textId="70E221C1" w:rsidR="003B1B5F" w:rsidRPr="00B346C1" w:rsidRDefault="00B346C1" w:rsidP="003B1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6C1">
              <w:rPr>
                <w:rFonts w:ascii="Times New Roman" w:eastAsia="Calibri" w:hAnsi="Times New Roman" w:cs="Times New Roman"/>
                <w:sz w:val="24"/>
                <w:szCs w:val="24"/>
              </w:rPr>
              <w:t>Prof. dr. Damir Šečić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E79AF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313E5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69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6BA03C2C" w14:textId="77777777" w:rsidTr="00D11E19">
        <w:trPr>
          <w:gridBefore w:val="1"/>
          <w:wBefore w:w="9" w:type="dxa"/>
          <w:trHeight w:val="536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386524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 xml:space="preserve">Primjenjena epidemiologija </w:t>
            </w:r>
          </w:p>
          <w:p w14:paraId="3E8D0559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intrahospitalnim infekcijama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12F721" w14:textId="3B7103E3" w:rsidR="003B1B5F" w:rsidRPr="00896630" w:rsidRDefault="00F6645B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99F97F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right w:val="double" w:sz="4" w:space="0" w:color="auto"/>
            </w:tcBorders>
            <w:vAlign w:val="center"/>
          </w:tcPr>
          <w:p w14:paraId="0A96871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C8A64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0E174344" w14:textId="77777777" w:rsidTr="00D11E19">
        <w:trPr>
          <w:gridBefore w:val="1"/>
          <w:wBefore w:w="9" w:type="dxa"/>
          <w:trHeight w:val="501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315546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Zdravstvena ekologija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A150D8" w14:textId="78595339" w:rsidR="003B1B5F" w:rsidRPr="00896630" w:rsidRDefault="00B346C1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FF69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Eldina Smječanin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FA7566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right w:val="double" w:sz="4" w:space="0" w:color="auto"/>
            </w:tcBorders>
            <w:vAlign w:val="center"/>
          </w:tcPr>
          <w:p w14:paraId="21AA380F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35695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68CAB4A0" w14:textId="77777777" w:rsidTr="00D11E19">
        <w:trPr>
          <w:gridBefore w:val="1"/>
          <w:wBefore w:w="9" w:type="dxa"/>
          <w:trHeight w:val="716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7C4991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 xml:space="preserve">Unapređenje zdravlja i zdravstveno obrazovanje   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1F0C8E" w14:textId="5235DC2C" w:rsidR="003B1B5F" w:rsidRPr="00896630" w:rsidRDefault="00220065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A92B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Aida Pilav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631650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right w:val="double" w:sz="4" w:space="0" w:color="auto"/>
            </w:tcBorders>
            <w:vAlign w:val="center"/>
          </w:tcPr>
          <w:p w14:paraId="2FFC7A6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F1A81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2749E7EB" w14:textId="77777777" w:rsidTr="00D11E19">
        <w:trPr>
          <w:gridBefore w:val="1"/>
          <w:wBefore w:w="9" w:type="dxa"/>
          <w:trHeight w:val="492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804D65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 xml:space="preserve">Biohemija 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25EB6B" w14:textId="0F24F8A8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FB7A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Emina Kiseljaković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5C5258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right w:val="double" w:sz="4" w:space="0" w:color="auto"/>
            </w:tcBorders>
            <w:vAlign w:val="center"/>
          </w:tcPr>
          <w:p w14:paraId="373DE56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96FBE2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</w:p>
        </w:tc>
      </w:tr>
      <w:tr w:rsidR="003B1B5F" w:rsidRPr="003B1B5F" w14:paraId="54F127CA" w14:textId="77777777" w:rsidTr="00D11E19">
        <w:trPr>
          <w:gridBefore w:val="1"/>
          <w:wBefore w:w="9" w:type="dxa"/>
          <w:trHeight w:val="414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52DB8A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Osnovi mikrobiologije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BD2DAC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68E18F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right w:val="double" w:sz="4" w:space="0" w:color="auto"/>
            </w:tcBorders>
            <w:vAlign w:val="center"/>
          </w:tcPr>
          <w:p w14:paraId="345FC04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5F23E7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199E6AD4" w14:textId="77777777" w:rsidTr="00D11E19">
        <w:trPr>
          <w:gridBefore w:val="1"/>
          <w:wBefore w:w="9" w:type="dxa"/>
          <w:trHeight w:val="446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0462D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Engleski jezik</w:t>
            </w:r>
          </w:p>
        </w:tc>
        <w:tc>
          <w:tcPr>
            <w:tcW w:w="34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1055D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Nadira Aljović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979288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DD4BC5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84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  <w:tr w:rsidR="003B1B5F" w:rsidRPr="003B1B5F" w14:paraId="10B231DD" w14:textId="77777777" w:rsidTr="00D11E19">
        <w:trPr>
          <w:trHeight w:val="428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50F78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Stručna praksa I</w:t>
            </w: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DF613C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AA21157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680089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E4A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</w:p>
        </w:tc>
      </w:tr>
      <w:tr w:rsidR="003B1B5F" w:rsidRPr="003B1B5F" w14:paraId="69FD0B58" w14:textId="77777777" w:rsidTr="00D11E19">
        <w:trPr>
          <w:trHeight w:val="428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FB88A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Zaštita</w:t>
            </w: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radu u </w:t>
            </w:r>
            <w:r w:rsidRPr="003B1B5F">
              <w:rPr>
                <w:rFonts w:ascii="Times New Roman" w:eastAsia="Times New Roman" w:hAnsi="Times New Roman" w:cs="Times New Roman"/>
                <w:lang w:eastAsia="hr-HR"/>
              </w:rPr>
              <w:t>laboratorijama</w:t>
            </w:r>
          </w:p>
        </w:tc>
        <w:tc>
          <w:tcPr>
            <w:tcW w:w="34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C74407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89755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68732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6C7D5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</w:p>
        </w:tc>
      </w:tr>
    </w:tbl>
    <w:p w14:paraId="2BA92E6C" w14:textId="77777777" w:rsidR="003B1B5F" w:rsidRPr="003B1B5F" w:rsidRDefault="003B1B5F" w:rsidP="003B1B5F">
      <w:pPr>
        <w:spacing w:after="0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2736"/>
        <w:gridCol w:w="17"/>
        <w:gridCol w:w="3534"/>
        <w:gridCol w:w="1200"/>
        <w:gridCol w:w="829"/>
        <w:gridCol w:w="41"/>
        <w:gridCol w:w="952"/>
        <w:gridCol w:w="11"/>
      </w:tblGrid>
      <w:tr w:rsidR="003B1B5F" w:rsidRPr="003B1B5F" w14:paraId="2D9E656F" w14:textId="77777777" w:rsidTr="00D11E19">
        <w:trPr>
          <w:gridBefore w:val="1"/>
          <w:wBefore w:w="10" w:type="dxa"/>
          <w:jc w:val="center"/>
        </w:trPr>
        <w:tc>
          <w:tcPr>
            <w:tcW w:w="93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6BDF4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4491EF84" w14:textId="77777777" w:rsidR="003B1B5F" w:rsidRPr="003B1B5F" w:rsidRDefault="003B1B5F" w:rsidP="003B1B5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3B1B5F" w:rsidRPr="003B1B5F" w14:paraId="69EC74FC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275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A61BE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5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A53A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B8E20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C2DED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B1B5F" w:rsidRPr="003B1B5F" w14:paraId="778864A5" w14:textId="77777777" w:rsidTr="00D11E19">
        <w:trPr>
          <w:gridBefore w:val="1"/>
          <w:wBefore w:w="10" w:type="dxa"/>
          <w:trHeight w:val="195"/>
          <w:jc w:val="center"/>
        </w:trPr>
        <w:tc>
          <w:tcPr>
            <w:tcW w:w="275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50EA4C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93E06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0D52E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87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32693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6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FC5CFF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46C1" w:rsidRPr="003B1B5F" w14:paraId="3CE59F0B" w14:textId="77777777" w:rsidTr="00B346C1">
        <w:trPr>
          <w:gridBefore w:val="1"/>
          <w:trHeight w:val="480"/>
          <w:jc w:val="center"/>
        </w:trPr>
        <w:tc>
          <w:tcPr>
            <w:tcW w:w="27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A0F1E" w14:textId="5E8EA1D6" w:rsidR="00B346C1" w:rsidRPr="003B1B5F" w:rsidRDefault="00B346C1" w:rsidP="00B346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Kliničko hemijske laboratorijske tehnologije I </w:t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72D16F" w14:textId="0CF666A9" w:rsidR="00B346C1" w:rsidRPr="00896630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D95982" w14:textId="7ACAE650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4B7CF6" w14:textId="76D88CD4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ADB3" w14:textId="6C9F92C1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46C1" w:rsidRPr="003B1B5F" w14:paraId="1A93AED3" w14:textId="77777777" w:rsidTr="00B346C1">
        <w:trPr>
          <w:gridBefore w:val="1"/>
          <w:trHeight w:val="536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133BDE" w14:textId="533D9F1D" w:rsidR="00B346C1" w:rsidRPr="003B1B5F" w:rsidRDefault="00B346C1" w:rsidP="00B346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Sanitarna mikrobiologija</w:t>
            </w:r>
          </w:p>
        </w:tc>
        <w:tc>
          <w:tcPr>
            <w:tcW w:w="35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C8972" w14:textId="2004174A" w:rsidR="00B346C1" w:rsidRPr="00F6645B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69618D10" w14:textId="36E864C3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  <w:tcBorders>
              <w:right w:val="double" w:sz="4" w:space="0" w:color="auto"/>
            </w:tcBorders>
            <w:vAlign w:val="center"/>
          </w:tcPr>
          <w:p w14:paraId="5E6D96EC" w14:textId="01212180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43BC18" w14:textId="6F0EE3D8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46C1" w:rsidRPr="003B1B5F" w14:paraId="4C5A33C6" w14:textId="77777777" w:rsidTr="00B346C1">
        <w:trPr>
          <w:gridBefore w:val="1"/>
          <w:trHeight w:val="698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6A0C8" w14:textId="79BEC7B5" w:rsidR="00B346C1" w:rsidRPr="003B1B5F" w:rsidRDefault="00B346C1" w:rsidP="00B346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Laboratorijske tehnologije u hematologiji II</w:t>
            </w:r>
          </w:p>
        </w:tc>
        <w:tc>
          <w:tcPr>
            <w:tcW w:w="35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72E11D" w14:textId="77B84D04" w:rsidR="00B346C1" w:rsidRPr="00896630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Berina Hasanefendić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5732E1D0" w14:textId="41871FAC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  <w:tcBorders>
              <w:right w:val="double" w:sz="4" w:space="0" w:color="auto"/>
            </w:tcBorders>
            <w:vAlign w:val="center"/>
          </w:tcPr>
          <w:p w14:paraId="560DBEF4" w14:textId="06E7BAD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09" w14:textId="02F786E0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46C1" w:rsidRPr="00B346C1" w14:paraId="56D6A480" w14:textId="77777777" w:rsidTr="00B346C1">
        <w:trPr>
          <w:gridBefore w:val="1"/>
          <w:trHeight w:val="716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11649" w14:textId="532E6C1E" w:rsidR="00B346C1" w:rsidRPr="003B1B5F" w:rsidRDefault="00B346C1" w:rsidP="00B346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Osnove tehnologije molekularne biologije </w:t>
            </w:r>
          </w:p>
        </w:tc>
        <w:tc>
          <w:tcPr>
            <w:tcW w:w="35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40C2D0" w14:textId="19F1DAF3" w:rsidR="00B346C1" w:rsidRPr="00896630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Naris Pojskić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697E8CA9" w14:textId="6723724E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gridSpan w:val="2"/>
            <w:tcBorders>
              <w:right w:val="double" w:sz="4" w:space="0" w:color="auto"/>
            </w:tcBorders>
            <w:vAlign w:val="center"/>
          </w:tcPr>
          <w:p w14:paraId="36E72D33" w14:textId="4E639265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664" w14:textId="5CF408C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46C1" w:rsidRPr="00B346C1" w14:paraId="0D2D121F" w14:textId="77777777" w:rsidTr="00B346C1">
        <w:trPr>
          <w:gridBefore w:val="1"/>
          <w:trHeight w:val="446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1AB1B" w14:textId="2C0B4FF7" w:rsidR="00B346C1" w:rsidRPr="003B1B5F" w:rsidRDefault="00B346C1" w:rsidP="00B346C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Stručna praksa u oblasti mikrobiologije</w:t>
            </w:r>
          </w:p>
        </w:tc>
        <w:tc>
          <w:tcPr>
            <w:tcW w:w="35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DCDCD" w14:textId="1EA52D99" w:rsidR="00B346C1" w:rsidRPr="00896630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1E8D04A5" w14:textId="72F61804" w:rsidR="00B346C1" w:rsidRPr="003B1B5F" w:rsidRDefault="00CA1809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right w:val="double" w:sz="4" w:space="0" w:color="auto"/>
            </w:tcBorders>
            <w:vAlign w:val="center"/>
          </w:tcPr>
          <w:p w14:paraId="22F7F93F" w14:textId="71150256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E6B" w14:textId="4E0798F3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46C1" w:rsidRPr="003B1B5F" w14:paraId="0F10EB66" w14:textId="77777777" w:rsidTr="00D11E19">
        <w:trPr>
          <w:gridAfter w:val="1"/>
          <w:wAfter w:w="11" w:type="dxa"/>
          <w:trHeight w:val="345"/>
          <w:jc w:val="center"/>
        </w:trPr>
        <w:tc>
          <w:tcPr>
            <w:tcW w:w="932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B2C" w14:textId="77777777" w:rsidR="00B346C1" w:rsidRPr="00896630" w:rsidRDefault="00B346C1" w:rsidP="00B346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B346C1" w:rsidRPr="003B1B5F" w14:paraId="0597E0AE" w14:textId="77777777" w:rsidTr="00B346C1">
        <w:trPr>
          <w:gridAfter w:val="1"/>
          <w:wAfter w:w="11" w:type="dxa"/>
          <w:trHeight w:val="428"/>
          <w:jc w:val="center"/>
        </w:trPr>
        <w:tc>
          <w:tcPr>
            <w:tcW w:w="27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35550" w14:textId="48C34A0B" w:rsidR="00B346C1" w:rsidRPr="003B1B5F" w:rsidRDefault="00B346C1" w:rsidP="00B346C1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Laboratorijska enzimologija</w:t>
            </w:r>
          </w:p>
        </w:tc>
        <w:tc>
          <w:tcPr>
            <w:tcW w:w="35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CACD0" w14:textId="3F478DFC" w:rsidR="00B346C1" w:rsidRPr="00896630" w:rsidRDefault="00B346C1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46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Berina Hasanefendić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CE7DBB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BA446E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D1B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46C1" w:rsidRPr="003B1B5F" w14:paraId="7A6388AC" w14:textId="77777777" w:rsidTr="00B346C1">
        <w:trPr>
          <w:gridAfter w:val="1"/>
          <w:wAfter w:w="11" w:type="dxa"/>
          <w:trHeight w:val="428"/>
          <w:jc w:val="center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32BB5" w14:textId="29BA837D" w:rsidR="00B346C1" w:rsidRPr="003B1B5F" w:rsidRDefault="00B346C1" w:rsidP="00B346C1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Profesionalna ekspozicija hazardima i procjena rizika</w:t>
            </w:r>
          </w:p>
        </w:tc>
        <w:tc>
          <w:tcPr>
            <w:tcW w:w="35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0096F1" w14:textId="1E9CB443" w:rsidR="00B346C1" w:rsidRPr="00896630" w:rsidRDefault="00785C5A" w:rsidP="00B34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Predmet se neće izvoditi u akademskoj 2024/25. godini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34AB93BD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354F7AA0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121C" w14:textId="77777777" w:rsidR="00B346C1" w:rsidRPr="003B1B5F" w:rsidRDefault="00B346C1" w:rsidP="00B3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577F19C8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20CEBB1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3B1B5F" w:rsidRPr="003B1B5F" w14:paraId="2FA78470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ABD92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0B073C78" w14:textId="77777777" w:rsidR="003B1B5F" w:rsidRPr="003B1B5F" w:rsidRDefault="003B1B5F" w:rsidP="003B1B5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3B1B5F" w:rsidRPr="003B1B5F" w14:paraId="0BF7A7D9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90830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002C5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1DC4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5D2F98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B1B5F" w:rsidRPr="003B1B5F" w14:paraId="00027CB0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EEF5AB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35FB1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8AB01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9325D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1EC899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1B5F" w:rsidRPr="003B1B5F" w14:paraId="2FC86304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3FB52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Laboratorijske tehnologije u molekularnoj biologiji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0D4A89" w14:textId="3AAB1969" w:rsidR="003B1B5F" w:rsidRPr="00896630" w:rsidRDefault="00B346C1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3B1B5F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dr. Naida </w:t>
            </w:r>
            <w:r w:rsidR="00F6645B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Lojo</w:t>
            </w:r>
            <w:r w:rsidR="00F664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B1B5F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Kadrić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F14A20" w14:textId="7F0E154A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B59E3D" w14:textId="59960CA1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AAA" w14:textId="6C6F7220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1B5F" w:rsidRPr="003B1B5F" w14:paraId="37FC851A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FB421E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</w:rPr>
              <w:t>Urgentna stanja u laboratorijskoj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245D4D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61C3C19" w14:textId="08B2CE57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43A5ED9" w14:textId="50D41D10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55ADE1" w14:textId="746BD742" w:rsidR="003B1B5F" w:rsidRPr="003B1B5F" w:rsidRDefault="00FF69EE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69EE" w:rsidRPr="003B1B5F" w14:paraId="1B4A767B" w14:textId="77777777" w:rsidTr="00FF69EE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0CC3F" w14:textId="38A335FF" w:rsidR="00FF69EE" w:rsidRPr="003B1B5F" w:rsidRDefault="00FF69EE" w:rsidP="00FF6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Kontrola kvaliteta i standardizacija u laboratorijama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284229" w14:textId="3C2E9CE6" w:rsidR="00FF69EE" w:rsidRPr="00896630" w:rsidRDefault="00305C86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E7EFE5B" w14:textId="48D40BC0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8F0AC45" w14:textId="1C07A82F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A49" w14:textId="6CCBE3D8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69EE" w:rsidRPr="003B1B5F" w14:paraId="647CD768" w14:textId="77777777" w:rsidTr="00FF69EE">
        <w:trPr>
          <w:gridBefore w:val="1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FE50A" w14:textId="115A521E" w:rsidR="00FF69EE" w:rsidRPr="003B1B5F" w:rsidRDefault="00FF69EE" w:rsidP="00FF6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Protočna citometrija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125E30" w14:textId="467BA9FC" w:rsidR="00FF69EE" w:rsidRPr="00896630" w:rsidRDefault="00305C86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0B44210" w14:textId="052845E9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E572580" w14:textId="4DA37DFB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021" w14:textId="600AC3B3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69EE" w:rsidRPr="003B1B5F" w14:paraId="3167C756" w14:textId="77777777" w:rsidTr="00FF69EE">
        <w:trPr>
          <w:gridBefore w:val="1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42C8" w14:textId="7B88318B" w:rsidR="00FF69EE" w:rsidRPr="003B1B5F" w:rsidRDefault="00FF69EE" w:rsidP="00FF6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Metode u citodijagnostici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0AAC7" w14:textId="12AF4961" w:rsidR="00FF69EE" w:rsidRPr="00305C86" w:rsidRDefault="00305C86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5C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4247002" w14:textId="38B6D1B4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4E9BCCB" w14:textId="4DA5AC69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6D6" w14:textId="67D41E0B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69EE" w:rsidRPr="003B1B5F" w14:paraId="084A45BA" w14:textId="77777777" w:rsidTr="00FF69EE">
        <w:trPr>
          <w:gridBefore w:val="1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9456A" w14:textId="124D8113" w:rsidR="00FF69EE" w:rsidRPr="003B1B5F" w:rsidRDefault="00FF69EE" w:rsidP="00FF69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Patohistološke tehnike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28D3B8" w14:textId="7EB024AB" w:rsidR="00FF69EE" w:rsidRPr="00305C86" w:rsidRDefault="00305C86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5C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E4EF603" w14:textId="1DEA5022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640A575" w14:textId="40A4F91A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6794" w14:textId="13F5290C" w:rsidR="00FF69EE" w:rsidRPr="003B1B5F" w:rsidRDefault="00FF69EE" w:rsidP="00FF69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69EE" w:rsidRPr="003B1B5F" w14:paraId="230F6B25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EAD" w14:textId="77777777" w:rsidR="00FF69EE" w:rsidRPr="00896630" w:rsidRDefault="00FF69EE" w:rsidP="00FF69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FF69EE" w:rsidRPr="003B1B5F" w14:paraId="3AF60453" w14:textId="77777777" w:rsidTr="00FF69E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47724" w14:textId="44406FA5" w:rsidR="00FF69EE" w:rsidRPr="003B1B5F" w:rsidRDefault="00FF69EE" w:rsidP="00FF69EE">
            <w:pPr>
              <w:rPr>
                <w:rFonts w:ascii="Times New Roman" w:eastAsia="Times New Roman" w:hAnsi="Times New Roman" w:cs="Times New Roman"/>
              </w:rPr>
            </w:pPr>
            <w:r w:rsidRPr="0073602B">
              <w:rPr>
                <w:rFonts w:ascii="Times New Roman" w:eastAsia="Times New Roman" w:hAnsi="Times New Roman" w:cs="Times New Roman"/>
              </w:rPr>
              <w:t>Laboratorijska endokrinologija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B92A5" w14:textId="4B50E75C" w:rsidR="00FF69EE" w:rsidRPr="00896630" w:rsidRDefault="00785C5A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C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Predmet se neće izvoditi u akademskoj 2024/25. godini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05935D" w14:textId="77777777" w:rsidR="00FF69EE" w:rsidRPr="00896630" w:rsidRDefault="00FF69EE" w:rsidP="00FF69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F3454E" w14:textId="77777777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81B" w14:textId="77777777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69EE" w:rsidRPr="003B1B5F" w14:paraId="71948603" w14:textId="77777777" w:rsidTr="00FF69E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7932B" w14:textId="3F5D1558" w:rsidR="00FF69EE" w:rsidRPr="003B1B5F" w:rsidRDefault="00FF69EE" w:rsidP="00FF69EE">
            <w:pPr>
              <w:rPr>
                <w:rFonts w:ascii="Times New Roman" w:eastAsia="Times New Roman" w:hAnsi="Times New Roman" w:cs="Times New Roman"/>
              </w:rPr>
            </w:pPr>
            <w:r w:rsidRPr="00975D0C">
              <w:rPr>
                <w:rFonts w:ascii="Times New Roman" w:eastAsia="Times New Roman" w:hAnsi="Times New Roman" w:cs="Times New Roman"/>
              </w:rPr>
              <w:t>Imunohemijske metode i analize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59B4F" w14:textId="1FFCAC56" w:rsidR="00FF69EE" w:rsidRPr="00896630" w:rsidRDefault="00305C86" w:rsidP="00FF69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93F281" w14:textId="77777777" w:rsidR="00FF69EE" w:rsidRPr="00896630" w:rsidRDefault="00FF69EE" w:rsidP="00FF69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CAF94E" w14:textId="77777777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CB1941" w14:textId="77777777" w:rsidR="00FF69EE" w:rsidRPr="003B1B5F" w:rsidRDefault="00FF69EE" w:rsidP="00FF6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69E61228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3B1B5F" w:rsidRPr="003B1B5F" w14:paraId="7A8E9AFE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3661E" w14:textId="77777777" w:rsidR="003B1B5F" w:rsidRPr="003B1B5F" w:rsidRDefault="003B1B5F" w:rsidP="003B1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3B1B5F">
              <w:rPr>
                <w:rFonts w:ascii="Calibri" w:eastAsia="Calibri" w:hAnsi="Calibri" w:cs="Times New Roman"/>
              </w:rPr>
              <w:br w:type="page"/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2C8161B8" w14:textId="77777777" w:rsidR="003B1B5F" w:rsidRPr="003B1B5F" w:rsidRDefault="003B1B5F" w:rsidP="003B1B5F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B1B5F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3B1B5F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VIII</w:t>
            </w:r>
          </w:p>
        </w:tc>
      </w:tr>
      <w:tr w:rsidR="003B1B5F" w:rsidRPr="003B1B5F" w14:paraId="7450B67F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DD0998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C5E7D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5C9C05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DA2F2D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B1B5F" w:rsidRPr="003B1B5F" w14:paraId="629BCE7E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762E94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5DB20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14420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35D37E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FF7799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1B5F" w:rsidRPr="003B1B5F" w14:paraId="31F6D9C1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DB488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Istraživanje u zdravstvu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138971" w14:textId="4061AF69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Amra Mačak Hadži</w:t>
            </w:r>
            <w:r w:rsidR="00896630"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omerović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8C8B31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C4BA29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4D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3B1B5F" w:rsidRPr="003B1B5F" w14:paraId="51E23BF7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0C988D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Zdravstvena statistika i informatika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455874" w14:textId="2BC7549E" w:rsidR="003B1B5F" w:rsidRPr="00305C86" w:rsidRDefault="003B1B5F" w:rsidP="003B1B5F">
            <w:pPr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B5F1DF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B0CDBE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5C1017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3B1B5F" w:rsidRPr="003B1B5F" w14:paraId="3D74FAD2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34500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Upravljanje kvalitetom u zdravstvenoj zaštiti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1AFBC6" w14:textId="12F7AD94" w:rsidR="003B1B5F" w:rsidRPr="00896630" w:rsidRDefault="007B02EC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Vedran Jakupović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39AEA0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CED05D8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18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3B1B5F" w:rsidRPr="003B1B5F" w14:paraId="743C97B2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72A6C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praksa u oblasti Laboratorijske hemije i biohemije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B34CCC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396069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D880947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BFA2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3B1B5F" w:rsidRPr="003B1B5F" w14:paraId="1FCE5B5E" w14:textId="77777777" w:rsidTr="00D11E19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46C97" w14:textId="77777777" w:rsidR="003B1B5F" w:rsidRPr="003B1B5F" w:rsidRDefault="003B1B5F" w:rsidP="003B1B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rad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16D079" w14:textId="77777777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Doc.dr. Sabina Šegalo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6486FDA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3F7B306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BB07B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</w:t>
            </w:r>
          </w:p>
        </w:tc>
      </w:tr>
      <w:tr w:rsidR="003B1B5F" w:rsidRPr="003B1B5F" w14:paraId="265A333F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237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3B1B5F" w:rsidRPr="003B1B5F" w14:paraId="7E073293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CB480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590AD" w14:textId="46469ABA" w:rsidR="003B1B5F" w:rsidRPr="00896630" w:rsidRDefault="003B1B5F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9C388E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32753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383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B1B5F" w:rsidRPr="003B1B5F" w14:paraId="281C2580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C375F" w14:textId="77777777" w:rsidR="003B1B5F" w:rsidRPr="003B1B5F" w:rsidRDefault="003B1B5F" w:rsidP="003B1B5F">
            <w:pPr>
              <w:rPr>
                <w:rFonts w:ascii="Times New Roman" w:eastAsia="Times New Roman" w:hAnsi="Times New Roman" w:cs="Times New Roman"/>
              </w:rPr>
            </w:pPr>
            <w:r w:rsidRPr="003B1B5F">
              <w:rPr>
                <w:rFonts w:ascii="Times New Roman" w:eastAsia="Times New Roman" w:hAnsi="Times New Roman" w:cs="Times New Roman"/>
                <w:sz w:val="24"/>
                <w:szCs w:val="24"/>
              </w:rPr>
              <w:t>Izabrane teme iz etike u zdrvstvu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52F06" w14:textId="157E5D20" w:rsidR="003B1B5F" w:rsidRPr="00896630" w:rsidRDefault="00CA1809" w:rsidP="003B1B5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8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Ernela Eminović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F9C83B" w14:textId="77777777" w:rsidR="003B1B5F" w:rsidRPr="00896630" w:rsidRDefault="003B1B5F" w:rsidP="003B1B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66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834B1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E55C8C" w14:textId="77777777" w:rsidR="003B1B5F" w:rsidRPr="003B1B5F" w:rsidRDefault="003B1B5F" w:rsidP="003B1B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AD773A5" w14:textId="77777777" w:rsidR="003B1B5F" w:rsidRPr="003B1B5F" w:rsidRDefault="003B1B5F" w:rsidP="003B1B5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7C5A1C" w14:textId="52839DFF" w:rsidR="003B1B5F" w:rsidRPr="003B1B5F" w:rsidRDefault="003B1B5F" w:rsidP="003B1B5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5DF669" w14:textId="77777777" w:rsidR="00C5380E" w:rsidRDefault="00C5380E"/>
    <w:sectPr w:rsidR="00C5380E" w:rsidSect="00B537F2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110C82"/>
    <w:rsid w:val="0019180D"/>
    <w:rsid w:val="00220065"/>
    <w:rsid w:val="00305C86"/>
    <w:rsid w:val="003714DF"/>
    <w:rsid w:val="003B1B5F"/>
    <w:rsid w:val="00483CDF"/>
    <w:rsid w:val="005C3097"/>
    <w:rsid w:val="005C4500"/>
    <w:rsid w:val="006138C7"/>
    <w:rsid w:val="00692C87"/>
    <w:rsid w:val="00785C5A"/>
    <w:rsid w:val="007B02EC"/>
    <w:rsid w:val="00881CCA"/>
    <w:rsid w:val="00896630"/>
    <w:rsid w:val="009D1975"/>
    <w:rsid w:val="009D53E0"/>
    <w:rsid w:val="00A92BEF"/>
    <w:rsid w:val="00B346C1"/>
    <w:rsid w:val="00B537F2"/>
    <w:rsid w:val="00C5380E"/>
    <w:rsid w:val="00CA1809"/>
    <w:rsid w:val="00CB05EA"/>
    <w:rsid w:val="00E75BE7"/>
    <w:rsid w:val="00F6645B"/>
    <w:rsid w:val="00FB7AA1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16</cp:revision>
  <cp:lastPrinted>2023-02-02T10:31:00Z</cp:lastPrinted>
  <dcterms:created xsi:type="dcterms:W3CDTF">2023-01-31T12:48:00Z</dcterms:created>
  <dcterms:modified xsi:type="dcterms:W3CDTF">2025-02-05T12:01:00Z</dcterms:modified>
</cp:coreProperties>
</file>