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b/>
          <w:color w:val="242424"/>
          <w:sz w:val="16"/>
          <w:szCs w:val="16"/>
          <w:lang w:eastAsia="hr-BA"/>
        </w:rPr>
        <w:t>Prvi ciklus;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b/>
          <w:color w:val="242424"/>
          <w:sz w:val="16"/>
          <w:szCs w:val="16"/>
          <w:lang w:eastAsia="hr-BA"/>
        </w:rPr>
        <w:t>Predmet: Laboratorijske tehnologije u imunologiji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b/>
          <w:color w:val="242424"/>
          <w:sz w:val="16"/>
          <w:szCs w:val="16"/>
          <w:lang w:eastAsia="hr-BA"/>
        </w:rPr>
        <w:t>3.SEMESTAR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b/>
          <w:color w:val="242424"/>
          <w:sz w:val="16"/>
          <w:szCs w:val="16"/>
          <w:lang w:eastAsia="hr-BA"/>
        </w:rPr>
        <w:t>Šk.g. 2024/25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R.B. Broj indeksa              ocjena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1.      1311/23-L                  8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2.      1316/23-L                  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3.      1299/23-L                 10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4.      1326/23-L                  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5.      1313/23-L                  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6.      1320/23-L                  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7.      1314/23-L                  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8.      1332/23-L                  10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9.      1294/23-L                  10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10.    1300/23-L                  10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11.    1293/23-L                  10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12.    1307/23-L                  10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13.    1298/23-L                   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14.    1310/23-L                  10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15.    1306/23-L                  10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16.    1368/23-L                  10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17.    1312/23-L                   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18.    1292/23-L                   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19.    1309/23-L                   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20.    1333/23-L                   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21.    1295/23-L                  10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22.    1301/23-L                  10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23.    1308/23-L                   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24.    1325/23-L                  10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25.    1323/23-L                   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26.    1296/23-L                  10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27.    1302/23-L                   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28.    1327/23-L                   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29.    1315/23-L                  10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30.    1321/23-L                  10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31.    1324/23-L                   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32.    1318/23-L                   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33.    1297/23-L                   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34.    1329/23-L                  10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35.    1252/23-L                   9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36.    1331/23-L                   8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Odgovorni nastavnik:</w:t>
      </w:r>
    </w:p>
    <w:p w:rsidR="00FC4A10" w:rsidRPr="00FC4A10" w:rsidRDefault="00FC4A10" w:rsidP="00FC4A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</w:pPr>
      <w:r w:rsidRPr="00FC4A10">
        <w:rPr>
          <w:rFonts w:ascii="Segoe UI" w:eastAsia="Times New Roman" w:hAnsi="Segoe UI" w:cs="Segoe UI"/>
          <w:color w:val="242424"/>
          <w:sz w:val="16"/>
          <w:szCs w:val="16"/>
          <w:lang w:eastAsia="hr-BA"/>
        </w:rPr>
        <w:t>Prof.dr. Berina Hasanefendić</w:t>
      </w:r>
    </w:p>
    <w:p w:rsidR="00AC6E61" w:rsidRPr="00FC4A10" w:rsidRDefault="00FC4A10">
      <w:pPr>
        <w:rPr>
          <w:rFonts w:ascii="Times New Roman" w:hAnsi="Times New Roman" w:cs="Times New Roman"/>
          <w:sz w:val="24"/>
          <w:szCs w:val="24"/>
        </w:rPr>
      </w:pPr>
    </w:p>
    <w:sectPr w:rsidR="00AC6E61" w:rsidRPr="00FC4A10" w:rsidSect="002B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4A10"/>
    <w:rsid w:val="002B344D"/>
    <w:rsid w:val="00322CED"/>
    <w:rsid w:val="00B62AF2"/>
    <w:rsid w:val="00FC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2025-02-16T21:15:00Z</dcterms:created>
  <dcterms:modified xsi:type="dcterms:W3CDTF">2025-02-16T21:17:00Z</dcterms:modified>
</cp:coreProperties>
</file>