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EBB44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04BF8954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4B5A4264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1D478BF6">
      <w:pPr>
        <w:pStyle w:val="6"/>
        <w:spacing w:before="0" w:beforeAutospacing="0" w:after="0" w:afterAutospacing="0"/>
        <w:jc w:val="both"/>
        <w:rPr>
          <w:b/>
          <w:lang w:val="bs-Latn-BA"/>
        </w:rPr>
      </w:pPr>
    </w:p>
    <w:p w14:paraId="41E643BC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14:paraId="4DE47099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 ISPITA IZ PREDMETA: DINAMIKA ĆELIJE</w:t>
      </w:r>
    </w:p>
    <w:p w14:paraId="6B18456E">
      <w:pPr>
        <w:pStyle w:val="6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Style w:val="3"/>
        <w:tblW w:w="86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5143"/>
      </w:tblGrid>
      <w:tr w14:paraId="52D7C9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2106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31A82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033BF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41880F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E764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2B7A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III</w:t>
            </w:r>
          </w:p>
        </w:tc>
      </w:tr>
      <w:tr w14:paraId="0EDD69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7F46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3295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Laboratorijske tehnologije</w:t>
            </w:r>
          </w:p>
        </w:tc>
      </w:tr>
      <w:tr w14:paraId="2CED6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8176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BF4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Redovni/Samofinansirajući</w:t>
            </w:r>
          </w:p>
        </w:tc>
      </w:tr>
      <w:tr w14:paraId="38B866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F0FF0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84E24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Dinamika ćelije</w:t>
            </w:r>
          </w:p>
        </w:tc>
      </w:tr>
      <w:tr w14:paraId="69C42C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5C2C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069D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10.02.2025.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86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5580"/>
        <w:gridCol w:w="2700"/>
      </w:tblGrid>
      <w:tr w14:paraId="63A098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6A1B91D4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8CE7434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789B149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39C03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2AAA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2380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A536F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598B4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126B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4771C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B4C2A4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14:paraId="2EF22A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A9CE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670AB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C9472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58B627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0589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A75D6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AE289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7B35A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22E7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B5DCC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D96802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427E18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2F2A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03AB1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802A2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19DDF4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A6A6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A5C7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26B4EC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221AD1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9BCE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B3DA3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95533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70B514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387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33F0F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1231/21-L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A344D0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0E76D3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4D71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431A6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D482A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14A71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F2EF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17E5A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548CB4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71E84B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EA13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9E87F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C43474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433B9A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0CE5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AD38A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A3259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627E51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B44A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D53D9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BB0753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4A9F2E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29F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7DF78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CD8441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08B77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51B8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0A57A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35C9D2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42F395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3EF9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CFCE4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A0C699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3B7B39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9FD4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DC1CF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3214B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1D636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B399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570F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55393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2F8D3E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1888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02186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0D2A1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45F120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849E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A54F0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515E0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4DC4A5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C428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F44A5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1EE55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2F493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0AE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5ADC2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D40B8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0D680F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77A1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C0AB7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C17513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0031E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3D9F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D3BB0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D24E8D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62F4B3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9549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254FE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1273/22-L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945AFF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14:paraId="2F7700AA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E480461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E5021B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3C23CB4A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B4A8F8F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D009E5C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95DB88E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041E11A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649DA751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651F8CB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D4FB92D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0FADE14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B75070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bs-Latn-BA"/>
        </w:rPr>
        <w:t>Studenti imaju pravo uvida u test u utorak, 18.02.2025 u periodu od 11h-12.30 na INGEB-u. Upis ocjena  će se vršiti u petak 21.02. u 10 sati.</w:t>
      </w:r>
    </w:p>
    <w:p w14:paraId="167EF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E44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 14.02.2025.</w:t>
      </w:r>
    </w:p>
    <w:p w14:paraId="75E681BC">
      <w:pPr>
        <w:rPr>
          <w:rFonts w:ascii="Times New Roman" w:hAnsi="Times New Roman" w:cs="Times New Roman"/>
          <w:sz w:val="24"/>
          <w:szCs w:val="24"/>
        </w:rPr>
      </w:pPr>
    </w:p>
    <w:p w14:paraId="534155E6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>:prof.dr. Naris Pojskić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6CF6"/>
    <w:rsid w:val="000C473E"/>
    <w:rsid w:val="000E520B"/>
    <w:rsid w:val="00104449"/>
    <w:rsid w:val="00104741"/>
    <w:rsid w:val="00121709"/>
    <w:rsid w:val="00147AEE"/>
    <w:rsid w:val="00163598"/>
    <w:rsid w:val="001B7D00"/>
    <w:rsid w:val="00214882"/>
    <w:rsid w:val="00223B21"/>
    <w:rsid w:val="00235843"/>
    <w:rsid w:val="002636D7"/>
    <w:rsid w:val="002D5499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4E71B3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15D1C"/>
    <w:rsid w:val="007703FF"/>
    <w:rsid w:val="00780CFA"/>
    <w:rsid w:val="00794B29"/>
    <w:rsid w:val="00797A10"/>
    <w:rsid w:val="007D03CD"/>
    <w:rsid w:val="00834601"/>
    <w:rsid w:val="00852FCF"/>
    <w:rsid w:val="008578DC"/>
    <w:rsid w:val="008675F0"/>
    <w:rsid w:val="00870C43"/>
    <w:rsid w:val="00880B8C"/>
    <w:rsid w:val="008B44C6"/>
    <w:rsid w:val="009344F6"/>
    <w:rsid w:val="00984281"/>
    <w:rsid w:val="00985DC9"/>
    <w:rsid w:val="00990061"/>
    <w:rsid w:val="009A224F"/>
    <w:rsid w:val="009C2148"/>
    <w:rsid w:val="009D02A9"/>
    <w:rsid w:val="009F21BF"/>
    <w:rsid w:val="00A04CDF"/>
    <w:rsid w:val="00A802E0"/>
    <w:rsid w:val="00AA4501"/>
    <w:rsid w:val="00AB0A7E"/>
    <w:rsid w:val="00AC0F15"/>
    <w:rsid w:val="00AC7583"/>
    <w:rsid w:val="00B30B3D"/>
    <w:rsid w:val="00B528EA"/>
    <w:rsid w:val="00B561CC"/>
    <w:rsid w:val="00BF53B1"/>
    <w:rsid w:val="00C010A2"/>
    <w:rsid w:val="00C149C2"/>
    <w:rsid w:val="00C15BD8"/>
    <w:rsid w:val="00C350F1"/>
    <w:rsid w:val="00CE25C5"/>
    <w:rsid w:val="00D35AFB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7526E"/>
    <w:rsid w:val="00FD4186"/>
    <w:rsid w:val="00FE3C4F"/>
    <w:rsid w:val="68791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811</Characters>
  <Lines>6</Lines>
  <Paragraphs>1</Paragraphs>
  <TotalTime>105</TotalTime>
  <ScaleCrop>false</ScaleCrop>
  <LinksUpToDate>false</LinksUpToDate>
  <CharactersWithSpaces>952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2025-02-18T08:21:00Z</dcterms:created>
  <dc:creator>Adela Erovic Vranesic</dc:creator>
  <cp:lastModifiedBy>Lenovo</cp:lastModifiedBy>
  <cp:lastPrinted>2021-07-13T08:32:00Z</cp:lastPrinted>
  <dcterms:modified xsi:type="dcterms:W3CDTF">2025-02-25T16:00:37Z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96A816572CF8439FB25DD210EA03FD80_13</vt:lpwstr>
  </property>
</Properties>
</file>