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E0B9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REZULTATI ZAVRŠNOG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 IZ PREDMETA</w:t>
      </w:r>
    </w:p>
    <w:p w14:paraId="66702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Okupaciona terapija II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2973A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78B49B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43B59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</w:tr>
      <w:tr w14:paraId="7A405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54A10C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15BC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i redovno samofinancirajući</w:t>
            </w:r>
          </w:p>
        </w:tc>
      </w:tr>
      <w:tr w14:paraId="79E72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12A5B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A250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Okupaciona terapija II</w:t>
            </w:r>
          </w:p>
        </w:tc>
      </w:tr>
      <w:tr w14:paraId="782DD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33F3E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2E471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05.02.2025.</w:t>
            </w:r>
          </w:p>
        </w:tc>
      </w:tr>
    </w:tbl>
    <w:p w14:paraId="118784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116"/>
        <w:gridCol w:w="2535"/>
      </w:tblGrid>
      <w:tr w14:paraId="57C96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shd w:val="clear" w:color="auto" w:fill="F1F1F1" w:themeFill="background1" w:themeFillShade="F2"/>
          </w:tcPr>
          <w:p w14:paraId="16FA2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116" w:type="dxa"/>
            <w:shd w:val="clear" w:color="auto" w:fill="F1F1F1" w:themeFill="background1" w:themeFillShade="F2"/>
          </w:tcPr>
          <w:p w14:paraId="15E6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535" w:type="dxa"/>
            <w:shd w:val="clear" w:color="auto" w:fill="F1F1F1" w:themeFill="background1" w:themeFillShade="F2"/>
          </w:tcPr>
          <w:p w14:paraId="3E2CC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08E5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64E07DDB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bottom"/>
          </w:tcPr>
          <w:p w14:paraId="13492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1767/22-F</w:t>
            </w:r>
          </w:p>
        </w:tc>
        <w:tc>
          <w:tcPr>
            <w:tcW w:w="2535" w:type="dxa"/>
            <w:shd w:val="clear" w:color="auto" w:fill="auto"/>
          </w:tcPr>
          <w:p w14:paraId="77D6A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14:paraId="0ED21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705609AF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bottom"/>
          </w:tcPr>
          <w:p w14:paraId="2FBE7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1741/22-F</w:t>
            </w:r>
          </w:p>
        </w:tc>
        <w:tc>
          <w:tcPr>
            <w:tcW w:w="2535" w:type="dxa"/>
            <w:shd w:val="clear" w:color="auto" w:fill="auto"/>
          </w:tcPr>
          <w:p w14:paraId="39911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14:paraId="78B09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2BE7C787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bottom"/>
          </w:tcPr>
          <w:p w14:paraId="75DE4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1754/22-F</w:t>
            </w:r>
          </w:p>
        </w:tc>
        <w:tc>
          <w:tcPr>
            <w:tcW w:w="2535" w:type="dxa"/>
            <w:shd w:val="clear" w:color="auto" w:fill="auto"/>
          </w:tcPr>
          <w:p w14:paraId="6ADB4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14:paraId="71AA1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28ED0EED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bottom"/>
          </w:tcPr>
          <w:p w14:paraId="29625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1769/22-F</w:t>
            </w:r>
          </w:p>
        </w:tc>
        <w:tc>
          <w:tcPr>
            <w:tcW w:w="2535" w:type="dxa"/>
            <w:shd w:val="clear" w:color="auto" w:fill="auto"/>
          </w:tcPr>
          <w:p w14:paraId="3C0A4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14:paraId="38561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2621E543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bottom"/>
          </w:tcPr>
          <w:p w14:paraId="7D64F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1736/22-F</w:t>
            </w:r>
          </w:p>
        </w:tc>
        <w:tc>
          <w:tcPr>
            <w:tcW w:w="2535" w:type="dxa"/>
            <w:shd w:val="clear" w:color="auto" w:fill="auto"/>
          </w:tcPr>
          <w:p w14:paraId="26697F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14:paraId="40C4F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59A095FA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bottom"/>
          </w:tcPr>
          <w:p w14:paraId="00A6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1770/22-F</w:t>
            </w:r>
          </w:p>
        </w:tc>
        <w:tc>
          <w:tcPr>
            <w:tcW w:w="2535" w:type="dxa"/>
            <w:shd w:val="clear" w:color="auto" w:fill="auto"/>
          </w:tcPr>
          <w:p w14:paraId="0CB96E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14:paraId="20C7D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5F75ED7C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bottom"/>
          </w:tcPr>
          <w:p w14:paraId="4A249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1748/22-F</w:t>
            </w:r>
          </w:p>
        </w:tc>
        <w:tc>
          <w:tcPr>
            <w:tcW w:w="2535" w:type="dxa"/>
            <w:shd w:val="clear" w:color="auto" w:fill="auto"/>
          </w:tcPr>
          <w:p w14:paraId="77FC2F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14:paraId="0D1C3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2DCBE627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bottom"/>
          </w:tcPr>
          <w:p w14:paraId="02493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1746/22-F</w:t>
            </w:r>
          </w:p>
        </w:tc>
        <w:tc>
          <w:tcPr>
            <w:tcW w:w="2535" w:type="dxa"/>
            <w:shd w:val="clear" w:color="auto" w:fill="auto"/>
          </w:tcPr>
          <w:p w14:paraId="4DF00C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14:paraId="4EB44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0DC4FC8B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bottom"/>
          </w:tcPr>
          <w:p w14:paraId="59192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1750/22-F</w:t>
            </w:r>
          </w:p>
        </w:tc>
        <w:tc>
          <w:tcPr>
            <w:tcW w:w="2535" w:type="dxa"/>
            <w:shd w:val="clear" w:color="auto" w:fill="auto"/>
          </w:tcPr>
          <w:p w14:paraId="3470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14:paraId="1692C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74E8B13B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bottom"/>
          </w:tcPr>
          <w:p w14:paraId="1DE4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1761/22-F</w:t>
            </w:r>
          </w:p>
        </w:tc>
        <w:tc>
          <w:tcPr>
            <w:tcW w:w="2535" w:type="dxa"/>
            <w:shd w:val="clear" w:color="auto" w:fill="auto"/>
          </w:tcPr>
          <w:p w14:paraId="52C62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14:paraId="6471B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188C37E2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bottom"/>
          </w:tcPr>
          <w:p w14:paraId="5648A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1749/22-F</w:t>
            </w:r>
          </w:p>
        </w:tc>
        <w:tc>
          <w:tcPr>
            <w:tcW w:w="2535" w:type="dxa"/>
            <w:shd w:val="clear" w:color="auto" w:fill="auto"/>
          </w:tcPr>
          <w:p w14:paraId="3C2B4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14:paraId="592B3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79D850D9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bottom"/>
          </w:tcPr>
          <w:p w14:paraId="7AA28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1738/22-F</w:t>
            </w:r>
          </w:p>
        </w:tc>
        <w:tc>
          <w:tcPr>
            <w:tcW w:w="2535" w:type="dxa"/>
            <w:shd w:val="clear" w:color="auto" w:fill="auto"/>
          </w:tcPr>
          <w:p w14:paraId="48F77A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14:paraId="1BBC7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6A147983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bottom"/>
          </w:tcPr>
          <w:p w14:paraId="2E869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1751/22-F</w:t>
            </w:r>
          </w:p>
        </w:tc>
        <w:tc>
          <w:tcPr>
            <w:tcW w:w="2535" w:type="dxa"/>
            <w:shd w:val="clear" w:color="auto" w:fill="auto"/>
          </w:tcPr>
          <w:p w14:paraId="7BDB0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14:paraId="7ED8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27689D20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bottom"/>
          </w:tcPr>
          <w:p w14:paraId="7360A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1766/22-F</w:t>
            </w:r>
          </w:p>
        </w:tc>
        <w:tc>
          <w:tcPr>
            <w:tcW w:w="2535" w:type="dxa"/>
            <w:shd w:val="clear" w:color="auto" w:fill="auto"/>
          </w:tcPr>
          <w:p w14:paraId="5D2C1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14:paraId="3BC5B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52148987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bottom"/>
          </w:tcPr>
          <w:p w14:paraId="78ECD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1739/22-F</w:t>
            </w:r>
          </w:p>
        </w:tc>
        <w:tc>
          <w:tcPr>
            <w:tcW w:w="2535" w:type="dxa"/>
            <w:shd w:val="clear" w:color="auto" w:fill="auto"/>
          </w:tcPr>
          <w:p w14:paraId="31A902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14:paraId="6146A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2C4810D0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bottom"/>
          </w:tcPr>
          <w:p w14:paraId="63B9C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1747/22-F</w:t>
            </w:r>
          </w:p>
        </w:tc>
        <w:tc>
          <w:tcPr>
            <w:tcW w:w="2535" w:type="dxa"/>
            <w:shd w:val="clear" w:color="auto" w:fill="auto"/>
          </w:tcPr>
          <w:p w14:paraId="68D57DC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14:paraId="4DD60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7042059A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bottom"/>
          </w:tcPr>
          <w:p w14:paraId="2FDDC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1735/22-F</w:t>
            </w:r>
          </w:p>
        </w:tc>
        <w:tc>
          <w:tcPr>
            <w:tcW w:w="2535" w:type="dxa"/>
            <w:shd w:val="clear" w:color="auto" w:fill="auto"/>
          </w:tcPr>
          <w:p w14:paraId="6AA4C2E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14:paraId="50BF4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699BBC86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bottom"/>
          </w:tcPr>
          <w:p w14:paraId="169C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1703/21-F</w:t>
            </w:r>
          </w:p>
        </w:tc>
        <w:tc>
          <w:tcPr>
            <w:tcW w:w="2535" w:type="dxa"/>
            <w:shd w:val="clear" w:color="auto" w:fill="auto"/>
          </w:tcPr>
          <w:p w14:paraId="0671A47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6DA0D33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67824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Ispit se realizovao usmeno.</w:t>
      </w:r>
    </w:p>
    <w:p w14:paraId="4DD3EFD2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>
        <w:rPr>
          <w:rFonts w:ascii="Times New Roman" w:hAnsi="Times New Roman" w:cs="Times New Roman"/>
          <w:b/>
          <w:sz w:val="24"/>
          <w:szCs w:val="24"/>
        </w:rPr>
        <w:t>v. 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s. </w:t>
      </w:r>
      <w:r>
        <w:rPr>
          <w:rFonts w:ascii="Times New Roman" w:hAnsi="Times New Roman" w:cs="Times New Roman"/>
          <w:b/>
          <w:sz w:val="24"/>
          <w:szCs w:val="24"/>
        </w:rPr>
        <w:t xml:space="preserve">Adeli Erović Vranešić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2.202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</w:t>
      </w:r>
      <w:r>
        <w:rPr>
          <w:rFonts w:ascii="Times New Roman" w:hAnsi="Times New Roman" w:cs="Times New Roman"/>
          <w:b/>
          <w:sz w:val="24"/>
          <w:szCs w:val="24"/>
        </w:rPr>
        <w:t xml:space="preserve"> (AII - kancelarija broj 205)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56A43B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9CE1E">
      <w:pPr>
        <w:tabs>
          <w:tab w:val="left" w:pos="33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07.02.2025. godine                       Odgovorni nastavnik: Prof. dr. Samir Bojičić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4BCBD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072983F8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5EB86462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1248AC"/>
    <w:multiLevelType w:val="multilevel"/>
    <w:tmpl w:val="7A1248AC"/>
    <w:lvl w:ilvl="0" w:tentative="0">
      <w:start w:val="1"/>
      <w:numFmt w:val="decimal"/>
      <w:lvlText w:val="%1."/>
      <w:lvlJc w:val="left"/>
      <w:pPr>
        <w:ind w:left="80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16A10"/>
    <w:rsid w:val="000800E7"/>
    <w:rsid w:val="000A77AF"/>
    <w:rsid w:val="00125D38"/>
    <w:rsid w:val="001632CB"/>
    <w:rsid w:val="001A697D"/>
    <w:rsid w:val="001C075F"/>
    <w:rsid w:val="001C248F"/>
    <w:rsid w:val="001D1F12"/>
    <w:rsid w:val="002759F9"/>
    <w:rsid w:val="002E3C9B"/>
    <w:rsid w:val="003275E1"/>
    <w:rsid w:val="00331297"/>
    <w:rsid w:val="00350A2F"/>
    <w:rsid w:val="00353AD5"/>
    <w:rsid w:val="003C1B13"/>
    <w:rsid w:val="003E4E3A"/>
    <w:rsid w:val="00417FA6"/>
    <w:rsid w:val="0042507E"/>
    <w:rsid w:val="00487E4C"/>
    <w:rsid w:val="005449A9"/>
    <w:rsid w:val="00560F11"/>
    <w:rsid w:val="0058621B"/>
    <w:rsid w:val="00597D37"/>
    <w:rsid w:val="005F6331"/>
    <w:rsid w:val="006052AF"/>
    <w:rsid w:val="00725544"/>
    <w:rsid w:val="00732C6B"/>
    <w:rsid w:val="00764613"/>
    <w:rsid w:val="00814AA6"/>
    <w:rsid w:val="00817FA5"/>
    <w:rsid w:val="00833006"/>
    <w:rsid w:val="00834723"/>
    <w:rsid w:val="00854B16"/>
    <w:rsid w:val="00927BBC"/>
    <w:rsid w:val="0099592D"/>
    <w:rsid w:val="00A02665"/>
    <w:rsid w:val="00A53825"/>
    <w:rsid w:val="00AD32A1"/>
    <w:rsid w:val="00B058C2"/>
    <w:rsid w:val="00B21737"/>
    <w:rsid w:val="00B63009"/>
    <w:rsid w:val="00B763EA"/>
    <w:rsid w:val="00BC41A7"/>
    <w:rsid w:val="00C32156"/>
    <w:rsid w:val="00CA425F"/>
    <w:rsid w:val="00D9645D"/>
    <w:rsid w:val="00E5218A"/>
    <w:rsid w:val="00E67EB9"/>
    <w:rsid w:val="00F10D80"/>
    <w:rsid w:val="00F44AC2"/>
    <w:rsid w:val="00F57429"/>
    <w:rsid w:val="00FF5C71"/>
    <w:rsid w:val="12E768BF"/>
    <w:rsid w:val="2EBA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Zaglavlje Znak"/>
    <w:basedOn w:val="2"/>
    <w:link w:val="5"/>
    <w:qFormat/>
    <w:uiPriority w:val="99"/>
  </w:style>
  <w:style w:type="character" w:customStyle="1" w:styleId="8">
    <w:name w:val="Podnožje Znak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619</Characters>
  <Lines>5</Lines>
  <Paragraphs>1</Paragraphs>
  <TotalTime>0</TotalTime>
  <ScaleCrop>false</ScaleCrop>
  <LinksUpToDate>false</LinksUpToDate>
  <CharactersWithSpaces>726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2025-02-07T08:32:00Z</dcterms:created>
  <dc:creator>Eldina Smjecanin</dc:creator>
  <cp:lastModifiedBy>Lenovo</cp:lastModifiedBy>
  <cp:lastPrinted>2022-02-01T12:29:00Z</cp:lastPrinted>
  <dcterms:modified xsi:type="dcterms:W3CDTF">2025-02-07T14:17:53Z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9D0CA10BE32D411D8F888B3E1AF08359_13</vt:lpwstr>
  </property>
</Properties>
</file>